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71F3E" w:rsidRDefault="00571F3E" w:rsidP="00571F3E">
      <w:pPr>
        <w:numPr>
          <w:ilvl w:val="0"/>
          <w:numId w:val="1"/>
        </w:numPr>
      </w:pPr>
      <w:r w:rsidRPr="00571F3E">
        <w:rPr>
          <w:b/>
          <w:bCs/>
        </w:rPr>
        <w:t>Rule 103. CHANGE OF NAME</w:t>
      </w:r>
      <w:r w:rsidRPr="00571F3E">
        <w:t xml:space="preserve"> </w:t>
      </w:r>
    </w:p>
    <w:p w:rsidR="00000000" w:rsidRPr="00571F3E" w:rsidRDefault="00571F3E" w:rsidP="00571F3E">
      <w:pPr>
        <w:numPr>
          <w:ilvl w:val="0"/>
          <w:numId w:val="1"/>
        </w:numPr>
      </w:pPr>
      <w:r w:rsidRPr="00571F3E">
        <w:t xml:space="preserve">Section 1. A person desiring to change his name shall present the petition to the Regional Trial Court of the province in which he resides. </w:t>
      </w:r>
    </w:p>
    <w:p w:rsidR="00000000" w:rsidRPr="00571F3E" w:rsidRDefault="00571F3E" w:rsidP="00571F3E">
      <w:pPr>
        <w:numPr>
          <w:ilvl w:val="0"/>
          <w:numId w:val="1"/>
        </w:numPr>
      </w:pPr>
      <w:r w:rsidRPr="00571F3E">
        <w:t>Who may file petition for a change of name?</w:t>
      </w:r>
    </w:p>
    <w:p w:rsidR="00000000" w:rsidRPr="00571F3E" w:rsidRDefault="00571F3E" w:rsidP="00571F3E">
      <w:pPr>
        <w:numPr>
          <w:ilvl w:val="1"/>
          <w:numId w:val="1"/>
        </w:numPr>
      </w:pPr>
      <w:r w:rsidRPr="00571F3E">
        <w:t xml:space="preserve">Any person having </w:t>
      </w:r>
      <w:r w:rsidRPr="00571F3E">
        <w:t>direct and personal interest in the correction of a clerical or typographical error in an entry and/or change of first name or nickname in the civil registrar (RAs 9048 and 10172);</w:t>
      </w:r>
    </w:p>
    <w:p w:rsidR="00000000" w:rsidRPr="00571F3E" w:rsidRDefault="00571F3E" w:rsidP="00571F3E">
      <w:pPr>
        <w:numPr>
          <w:ilvl w:val="1"/>
          <w:numId w:val="1"/>
        </w:numPr>
      </w:pPr>
      <w:r w:rsidRPr="00571F3E">
        <w:t>Or some other person in his behalf; and</w:t>
      </w:r>
    </w:p>
    <w:p w:rsidR="00000000" w:rsidRPr="00571F3E" w:rsidRDefault="00571F3E" w:rsidP="00571F3E">
      <w:pPr>
        <w:numPr>
          <w:ilvl w:val="1"/>
          <w:numId w:val="1"/>
        </w:numPr>
      </w:pPr>
      <w:r w:rsidRPr="00571F3E">
        <w:t>Alien domiciled in the Philippine</w:t>
      </w:r>
      <w:r w:rsidRPr="00571F3E">
        <w:t>s.</w:t>
      </w:r>
    </w:p>
    <w:p w:rsidR="00000000" w:rsidRPr="00571F3E" w:rsidRDefault="00571F3E" w:rsidP="00571F3E">
      <w:pPr>
        <w:numPr>
          <w:ilvl w:val="0"/>
          <w:numId w:val="1"/>
        </w:numPr>
      </w:pPr>
      <w:r w:rsidRPr="00571F3E">
        <w:t>Where to file?</w:t>
      </w:r>
    </w:p>
    <w:p w:rsidR="00000000" w:rsidRPr="00571F3E" w:rsidRDefault="00571F3E" w:rsidP="00571F3E">
      <w:pPr>
        <w:numPr>
          <w:ilvl w:val="1"/>
          <w:numId w:val="1"/>
        </w:numPr>
      </w:pPr>
      <w:r w:rsidRPr="00571F3E">
        <w:t>In Adoption Cases, Parental Authority and Change of Date of Birth’s Year shall file the petition at the Regional Trial Court of the province in which he resides;</w:t>
      </w:r>
    </w:p>
    <w:p w:rsidR="00000000" w:rsidRPr="00571F3E" w:rsidRDefault="00571F3E" w:rsidP="00571F3E">
      <w:pPr>
        <w:numPr>
          <w:ilvl w:val="1"/>
          <w:numId w:val="1"/>
        </w:numPr>
      </w:pPr>
      <w:r w:rsidRPr="00571F3E">
        <w:t>The Clerical or Typographical Error shall file the petition at the Office</w:t>
      </w:r>
      <w:r w:rsidRPr="00571F3E">
        <w:t xml:space="preserve"> of City/Municipal Registrar; and</w:t>
      </w:r>
    </w:p>
    <w:p w:rsidR="00000000" w:rsidRPr="00571F3E" w:rsidRDefault="00571F3E" w:rsidP="00571F3E">
      <w:pPr>
        <w:numPr>
          <w:ilvl w:val="1"/>
          <w:numId w:val="1"/>
        </w:numPr>
      </w:pPr>
      <w:r w:rsidRPr="00571F3E">
        <w:t>At the nearest Philippine Consulate.</w:t>
      </w:r>
    </w:p>
    <w:p w:rsidR="00000000" w:rsidRPr="00571F3E" w:rsidRDefault="00571F3E" w:rsidP="00571F3E">
      <w:pPr>
        <w:numPr>
          <w:ilvl w:val="0"/>
          <w:numId w:val="1"/>
        </w:numPr>
      </w:pPr>
      <w:r w:rsidRPr="00571F3E">
        <w:t xml:space="preserve">No Need for Change of Name by Married Woman </w:t>
      </w:r>
    </w:p>
    <w:p w:rsidR="00000000" w:rsidRPr="00571F3E" w:rsidRDefault="00571F3E" w:rsidP="00571F3E">
      <w:pPr>
        <w:numPr>
          <w:ilvl w:val="0"/>
          <w:numId w:val="1"/>
        </w:numPr>
      </w:pPr>
      <w:r w:rsidRPr="00571F3E">
        <w:t xml:space="preserve">Despite the cessation of the married of a woman for whatever cause, the true and real name </w:t>
      </w:r>
      <w:proofErr w:type="gramStart"/>
      <w:r w:rsidRPr="00571F3E">
        <w:t>of  such</w:t>
      </w:r>
      <w:proofErr w:type="gramEnd"/>
      <w:r w:rsidRPr="00571F3E">
        <w:t xml:space="preserve"> woman may continue to use. The use of</w:t>
      </w:r>
      <w:r w:rsidRPr="00571F3E">
        <w:t xml:space="preserve"> the husband’s surname is merely permissive which the wife may and continue to use except in case legal separation.</w:t>
      </w:r>
    </w:p>
    <w:p w:rsidR="00000000" w:rsidRPr="00571F3E" w:rsidRDefault="00571F3E" w:rsidP="00571F3E">
      <w:pPr>
        <w:numPr>
          <w:ilvl w:val="0"/>
          <w:numId w:val="1"/>
        </w:numPr>
      </w:pPr>
      <w:r w:rsidRPr="00571F3E">
        <w:t xml:space="preserve">There is no requirement for the continued use of a surname which a person had already been using since childhood. </w:t>
      </w:r>
    </w:p>
    <w:p w:rsidR="00000000" w:rsidRPr="00571F3E" w:rsidRDefault="00571F3E" w:rsidP="00571F3E">
      <w:pPr>
        <w:numPr>
          <w:ilvl w:val="0"/>
          <w:numId w:val="1"/>
        </w:numPr>
      </w:pPr>
      <w:r w:rsidRPr="00571F3E">
        <w:t xml:space="preserve">The Legal Significance </w:t>
      </w:r>
      <w:r w:rsidRPr="00571F3E">
        <w:t>of a Person’s Name</w:t>
      </w:r>
    </w:p>
    <w:p w:rsidR="00000000" w:rsidRPr="00571F3E" w:rsidRDefault="00571F3E" w:rsidP="00571F3E">
      <w:pPr>
        <w:numPr>
          <w:ilvl w:val="0"/>
          <w:numId w:val="1"/>
        </w:numPr>
      </w:pPr>
      <w:r w:rsidRPr="00571F3E">
        <w:rPr>
          <w:b/>
          <w:bCs/>
        </w:rPr>
        <w:t>a. It is absolute, intended to protect the individual from being confused with others;</w:t>
      </w:r>
    </w:p>
    <w:p w:rsidR="00000000" w:rsidRPr="00571F3E" w:rsidRDefault="00571F3E" w:rsidP="00571F3E">
      <w:pPr>
        <w:numPr>
          <w:ilvl w:val="0"/>
          <w:numId w:val="1"/>
        </w:numPr>
      </w:pPr>
      <w:r w:rsidRPr="00571F3E">
        <w:rPr>
          <w:b/>
          <w:bCs/>
        </w:rPr>
        <w:t>It is obligatory in certain respects, for nobody can be without a name;</w:t>
      </w:r>
    </w:p>
    <w:p w:rsidR="00000000" w:rsidRPr="00571F3E" w:rsidRDefault="00571F3E" w:rsidP="00571F3E">
      <w:pPr>
        <w:numPr>
          <w:ilvl w:val="0"/>
          <w:numId w:val="1"/>
        </w:numPr>
      </w:pPr>
      <w:r w:rsidRPr="00571F3E">
        <w:rPr>
          <w:b/>
          <w:bCs/>
        </w:rPr>
        <w:t xml:space="preserve">It </w:t>
      </w:r>
      <w:r w:rsidRPr="00571F3E">
        <w:rPr>
          <w:b/>
          <w:bCs/>
        </w:rPr>
        <w:t>is fixed unchangeable, or immutable, at least at the start, and may be changed only for good cause and by judicial proceedings;</w:t>
      </w:r>
    </w:p>
    <w:p w:rsidR="00000000" w:rsidRPr="00571F3E" w:rsidRDefault="00571F3E" w:rsidP="00571F3E">
      <w:pPr>
        <w:numPr>
          <w:ilvl w:val="0"/>
          <w:numId w:val="1"/>
        </w:numPr>
      </w:pPr>
      <w:r w:rsidRPr="00571F3E">
        <w:rPr>
          <w:b/>
          <w:bCs/>
        </w:rPr>
        <w:t xml:space="preserve">It is outside the commerce of men, and, therefore, inalienable and </w:t>
      </w:r>
      <w:proofErr w:type="spellStart"/>
      <w:r w:rsidRPr="00571F3E">
        <w:rPr>
          <w:b/>
          <w:bCs/>
        </w:rPr>
        <w:t>intransmissible</w:t>
      </w:r>
      <w:proofErr w:type="spellEnd"/>
      <w:r w:rsidRPr="00571F3E">
        <w:rPr>
          <w:b/>
          <w:bCs/>
        </w:rPr>
        <w:t xml:space="preserve"> by act inter </w:t>
      </w:r>
      <w:proofErr w:type="spellStart"/>
      <w:r w:rsidRPr="00571F3E">
        <w:rPr>
          <w:b/>
          <w:bCs/>
        </w:rPr>
        <w:t>vivos</w:t>
      </w:r>
      <w:proofErr w:type="spellEnd"/>
      <w:r w:rsidRPr="00571F3E">
        <w:rPr>
          <w:b/>
          <w:bCs/>
        </w:rPr>
        <w:t xml:space="preserve"> or mortis </w:t>
      </w:r>
      <w:proofErr w:type="spellStart"/>
      <w:r w:rsidRPr="00571F3E">
        <w:rPr>
          <w:b/>
          <w:bCs/>
        </w:rPr>
        <w:t>causa</w:t>
      </w:r>
      <w:proofErr w:type="spellEnd"/>
      <w:r w:rsidRPr="00571F3E">
        <w:rPr>
          <w:b/>
          <w:bCs/>
        </w:rPr>
        <w:t>; and</w:t>
      </w:r>
    </w:p>
    <w:p w:rsidR="00000000" w:rsidRPr="00571F3E" w:rsidRDefault="00571F3E" w:rsidP="00571F3E">
      <w:pPr>
        <w:numPr>
          <w:ilvl w:val="0"/>
          <w:numId w:val="1"/>
        </w:numPr>
      </w:pPr>
      <w:r w:rsidRPr="00571F3E">
        <w:rPr>
          <w:b/>
          <w:bCs/>
        </w:rPr>
        <w:t xml:space="preserve">It </w:t>
      </w:r>
      <w:r w:rsidRPr="00571F3E">
        <w:rPr>
          <w:b/>
          <w:bCs/>
        </w:rPr>
        <w:t xml:space="preserve">is </w:t>
      </w:r>
      <w:proofErr w:type="spellStart"/>
      <w:r w:rsidRPr="00571F3E">
        <w:rPr>
          <w:b/>
          <w:bCs/>
        </w:rPr>
        <w:t>imprescriptible</w:t>
      </w:r>
      <w:proofErr w:type="spellEnd"/>
      <w:r w:rsidRPr="00571F3E">
        <w:t xml:space="preserve"> </w:t>
      </w:r>
    </w:p>
    <w:p w:rsidR="00000000" w:rsidRPr="00571F3E" w:rsidRDefault="00571F3E" w:rsidP="00571F3E">
      <w:pPr>
        <w:numPr>
          <w:ilvl w:val="0"/>
          <w:numId w:val="1"/>
        </w:numPr>
      </w:pPr>
      <w:r w:rsidRPr="00571F3E">
        <w:rPr>
          <w:b/>
          <w:bCs/>
        </w:rPr>
        <w:t>Section 2. Contents of Petition</w:t>
      </w:r>
    </w:p>
    <w:p w:rsidR="00000000" w:rsidRPr="00571F3E" w:rsidRDefault="00571F3E" w:rsidP="00571F3E">
      <w:pPr>
        <w:numPr>
          <w:ilvl w:val="0"/>
          <w:numId w:val="1"/>
        </w:numPr>
      </w:pPr>
      <w:r w:rsidRPr="00571F3E">
        <w:t>The rule does not even require that the citizenship of the petitioner be stated in the petition or some other person in his behalf. It is enough that the petitioner set forth that:</w:t>
      </w:r>
    </w:p>
    <w:p w:rsidR="00000000" w:rsidRPr="00571F3E" w:rsidRDefault="00571F3E" w:rsidP="00571F3E">
      <w:pPr>
        <w:numPr>
          <w:ilvl w:val="0"/>
          <w:numId w:val="1"/>
        </w:numPr>
      </w:pPr>
      <w:r w:rsidRPr="00571F3E">
        <w:t>A. The petitioner h</w:t>
      </w:r>
      <w:r w:rsidRPr="00571F3E">
        <w:t>as been bona fide resident of the province where the petition is filed for at least three (3) years prior to the date of filing;</w:t>
      </w:r>
    </w:p>
    <w:p w:rsidR="00000000" w:rsidRPr="00571F3E" w:rsidRDefault="00571F3E" w:rsidP="00571F3E">
      <w:pPr>
        <w:numPr>
          <w:ilvl w:val="0"/>
          <w:numId w:val="1"/>
        </w:numPr>
      </w:pPr>
      <w:r w:rsidRPr="00571F3E">
        <w:t>B. The cause for which the change of the petitioner’s name is sought; and</w:t>
      </w:r>
    </w:p>
    <w:p w:rsidR="00000000" w:rsidRPr="00571F3E" w:rsidRDefault="00571F3E" w:rsidP="00571F3E">
      <w:pPr>
        <w:numPr>
          <w:ilvl w:val="0"/>
          <w:numId w:val="1"/>
        </w:numPr>
      </w:pPr>
      <w:r w:rsidRPr="00571F3E">
        <w:t xml:space="preserve">The name asked for. </w:t>
      </w:r>
    </w:p>
    <w:p w:rsidR="00000000" w:rsidRPr="00571F3E" w:rsidRDefault="00571F3E" w:rsidP="00571F3E">
      <w:pPr>
        <w:numPr>
          <w:ilvl w:val="0"/>
          <w:numId w:val="1"/>
        </w:numPr>
      </w:pPr>
      <w:r w:rsidRPr="00571F3E">
        <w:rPr>
          <w:b/>
          <w:bCs/>
        </w:rPr>
        <w:t>Strict compliance with the re</w:t>
      </w:r>
      <w:r w:rsidRPr="00571F3E">
        <w:rPr>
          <w:b/>
          <w:bCs/>
        </w:rPr>
        <w:t>quirements</w:t>
      </w:r>
      <w:r w:rsidRPr="00571F3E">
        <w:t xml:space="preserve"> </w:t>
      </w:r>
    </w:p>
    <w:p w:rsidR="00000000" w:rsidRPr="00571F3E" w:rsidRDefault="00571F3E" w:rsidP="00571F3E">
      <w:pPr>
        <w:numPr>
          <w:ilvl w:val="0"/>
          <w:numId w:val="1"/>
        </w:numPr>
      </w:pPr>
      <w:r w:rsidRPr="00571F3E">
        <w:rPr>
          <w:b/>
          <w:bCs/>
        </w:rPr>
        <w:t>The petition for change of name shall be signed and verified;</w:t>
      </w:r>
    </w:p>
    <w:p w:rsidR="00000000" w:rsidRPr="00571F3E" w:rsidRDefault="00571F3E" w:rsidP="00571F3E">
      <w:pPr>
        <w:numPr>
          <w:ilvl w:val="0"/>
          <w:numId w:val="1"/>
        </w:numPr>
      </w:pPr>
      <w:r w:rsidRPr="00571F3E">
        <w:rPr>
          <w:b/>
          <w:bCs/>
        </w:rPr>
        <w:t xml:space="preserve">The </w:t>
      </w:r>
      <w:proofErr w:type="gramStart"/>
      <w:r w:rsidRPr="00571F3E">
        <w:rPr>
          <w:b/>
          <w:bCs/>
        </w:rPr>
        <w:t>pleadings is</w:t>
      </w:r>
      <w:proofErr w:type="gramEnd"/>
      <w:r w:rsidRPr="00571F3E">
        <w:rPr>
          <w:b/>
          <w:bCs/>
        </w:rPr>
        <w:t xml:space="preserve"> filed in good faith. </w:t>
      </w:r>
      <w:r w:rsidRPr="00571F3E">
        <w:t xml:space="preserve">It is simply intended to secure an assurance that what are alleged in the pleadings </w:t>
      </w:r>
      <w:proofErr w:type="gramStart"/>
      <w:r w:rsidRPr="00571F3E">
        <w:t>are</w:t>
      </w:r>
      <w:proofErr w:type="gramEnd"/>
      <w:r w:rsidRPr="00571F3E">
        <w:t xml:space="preserve"> true and correct and not the product of the imaginatio</w:t>
      </w:r>
      <w:r w:rsidRPr="00571F3E">
        <w:t>n or a matter of speculation.</w:t>
      </w:r>
    </w:p>
    <w:p w:rsidR="00571F3E" w:rsidRPr="00571F3E" w:rsidRDefault="00571F3E" w:rsidP="00571F3E">
      <w:r w:rsidRPr="00571F3E">
        <w:rPr>
          <w:b/>
          <w:bCs/>
        </w:rPr>
        <w:tab/>
      </w:r>
      <w:r w:rsidRPr="00571F3E">
        <w:rPr>
          <w:b/>
          <w:bCs/>
        </w:rPr>
        <w:tab/>
        <w:t>The requirement verification of the pleading is a formal, not a jurisdictional requisite.</w:t>
      </w:r>
    </w:p>
    <w:p w:rsidR="00000000" w:rsidRPr="00571F3E" w:rsidRDefault="00571F3E" w:rsidP="00571F3E">
      <w:pPr>
        <w:numPr>
          <w:ilvl w:val="0"/>
          <w:numId w:val="2"/>
        </w:numPr>
      </w:pPr>
      <w:r w:rsidRPr="00571F3E">
        <w:t xml:space="preserve">The Jurisdictional Requirements </w:t>
      </w:r>
    </w:p>
    <w:p w:rsidR="00000000" w:rsidRPr="00571F3E" w:rsidRDefault="00571F3E" w:rsidP="00571F3E">
      <w:pPr>
        <w:numPr>
          <w:ilvl w:val="0"/>
          <w:numId w:val="2"/>
        </w:numPr>
      </w:pPr>
      <w:r w:rsidRPr="00571F3E">
        <w:t xml:space="preserve">Verified petition should be published for three (3) successive weeks in newspaper of general </w:t>
      </w:r>
      <w:r w:rsidRPr="00571F3E">
        <w:t>circulation in the province; and both the title and caption of the petition and its body shall recite the:</w:t>
      </w:r>
    </w:p>
    <w:p w:rsidR="00000000" w:rsidRPr="00571F3E" w:rsidRDefault="00571F3E" w:rsidP="00571F3E">
      <w:pPr>
        <w:numPr>
          <w:ilvl w:val="1"/>
          <w:numId w:val="2"/>
        </w:numPr>
      </w:pPr>
      <w:r w:rsidRPr="00571F3E">
        <w:t xml:space="preserve"> 1. the name or names of the applicant;</w:t>
      </w:r>
    </w:p>
    <w:p w:rsidR="00000000" w:rsidRPr="00571F3E" w:rsidRDefault="00571F3E" w:rsidP="00571F3E">
      <w:pPr>
        <w:numPr>
          <w:ilvl w:val="1"/>
          <w:numId w:val="2"/>
        </w:numPr>
      </w:pPr>
      <w:r w:rsidRPr="00571F3E">
        <w:t>2. cause for which the change of name is sought; and</w:t>
      </w:r>
    </w:p>
    <w:p w:rsidR="00000000" w:rsidRPr="00571F3E" w:rsidRDefault="00571F3E" w:rsidP="00571F3E">
      <w:pPr>
        <w:numPr>
          <w:ilvl w:val="1"/>
          <w:numId w:val="2"/>
        </w:numPr>
      </w:pPr>
      <w:r w:rsidRPr="00571F3E">
        <w:lastRenderedPageBreak/>
        <w:t xml:space="preserve">3. </w:t>
      </w:r>
      <w:proofErr w:type="gramStart"/>
      <w:r w:rsidRPr="00571F3E">
        <w:t>the</w:t>
      </w:r>
      <w:proofErr w:type="gramEnd"/>
      <w:r w:rsidRPr="00571F3E">
        <w:t xml:space="preserve"> new name ask for.</w:t>
      </w:r>
    </w:p>
    <w:p w:rsidR="00000000" w:rsidRPr="00571F3E" w:rsidRDefault="00571F3E" w:rsidP="00571F3E">
      <w:pPr>
        <w:numPr>
          <w:ilvl w:val="1"/>
          <w:numId w:val="2"/>
        </w:numPr>
      </w:pPr>
      <w:r w:rsidRPr="00571F3E">
        <w:t>Some Valid Grounds for Chan</w:t>
      </w:r>
      <w:r w:rsidRPr="00571F3E">
        <w:t xml:space="preserve">ge of Name </w:t>
      </w:r>
    </w:p>
    <w:p w:rsidR="00000000" w:rsidRPr="00571F3E" w:rsidRDefault="00571F3E" w:rsidP="00571F3E">
      <w:pPr>
        <w:numPr>
          <w:ilvl w:val="0"/>
          <w:numId w:val="2"/>
        </w:numPr>
      </w:pPr>
      <w:r w:rsidRPr="00571F3E">
        <w:t>As a general rule, the change of name should not be permitted if it will give a false impression of family relationship to another where none actually exists</w:t>
      </w:r>
    </w:p>
    <w:p w:rsidR="00000000" w:rsidRPr="00571F3E" w:rsidRDefault="00571F3E" w:rsidP="00571F3E">
      <w:pPr>
        <w:numPr>
          <w:ilvl w:val="0"/>
          <w:numId w:val="2"/>
        </w:numPr>
      </w:pPr>
      <w:r w:rsidRPr="00571F3E">
        <w:t>When a name is ridiculous, dishonorable or extremely difficult to write or pronounce</w:t>
      </w:r>
      <w:r w:rsidRPr="00571F3E">
        <w:t>;</w:t>
      </w:r>
    </w:p>
    <w:p w:rsidR="00000000" w:rsidRPr="00571F3E" w:rsidRDefault="00571F3E" w:rsidP="00571F3E">
      <w:pPr>
        <w:numPr>
          <w:ilvl w:val="0"/>
          <w:numId w:val="2"/>
        </w:numPr>
      </w:pPr>
      <w:r w:rsidRPr="00571F3E">
        <w:t xml:space="preserve">When the change results as a legal consequence, as in </w:t>
      </w:r>
      <w:proofErr w:type="spellStart"/>
      <w:r w:rsidRPr="00571F3E">
        <w:t>legitimation</w:t>
      </w:r>
      <w:proofErr w:type="spellEnd"/>
      <w:r w:rsidRPr="00571F3E">
        <w:t>;</w:t>
      </w:r>
    </w:p>
    <w:p w:rsidR="00000000" w:rsidRPr="00571F3E" w:rsidRDefault="00571F3E" w:rsidP="00571F3E">
      <w:pPr>
        <w:numPr>
          <w:ilvl w:val="0"/>
          <w:numId w:val="2"/>
        </w:numPr>
      </w:pPr>
      <w:r w:rsidRPr="00571F3E">
        <w:t>When the change will avoid confusion;</w:t>
      </w:r>
    </w:p>
    <w:p w:rsidR="00000000" w:rsidRPr="00571F3E" w:rsidRDefault="00571F3E" w:rsidP="00571F3E">
      <w:pPr>
        <w:numPr>
          <w:ilvl w:val="0"/>
          <w:numId w:val="2"/>
        </w:numPr>
      </w:pPr>
      <w:r w:rsidRPr="00571F3E">
        <w:t>Having continuously used and been known since childhood by a Filipino name, unaware of her alien parentage;</w:t>
      </w:r>
    </w:p>
    <w:p w:rsidR="00000000" w:rsidRPr="00571F3E" w:rsidRDefault="00571F3E" w:rsidP="00571F3E">
      <w:pPr>
        <w:numPr>
          <w:ilvl w:val="0"/>
          <w:numId w:val="2"/>
        </w:numPr>
      </w:pPr>
      <w:r w:rsidRPr="00571F3E">
        <w:t>A sincere desire to adopt a Filipino</w:t>
      </w:r>
      <w:r w:rsidRPr="00571F3E">
        <w:t xml:space="preserve"> name to erase signs of former </w:t>
      </w:r>
      <w:proofErr w:type="spellStart"/>
      <w:r w:rsidRPr="00571F3E">
        <w:t>alienage</w:t>
      </w:r>
      <w:proofErr w:type="spellEnd"/>
      <w:r w:rsidRPr="00571F3E">
        <w:t xml:space="preserve">. </w:t>
      </w:r>
    </w:p>
    <w:p w:rsidR="00000000" w:rsidRPr="00571F3E" w:rsidRDefault="00571F3E" w:rsidP="00571F3E">
      <w:pPr>
        <w:numPr>
          <w:ilvl w:val="0"/>
          <w:numId w:val="2"/>
        </w:numPr>
      </w:pPr>
      <w:r w:rsidRPr="00571F3E">
        <w:rPr>
          <w:b/>
          <w:bCs/>
        </w:rPr>
        <w:t>Section 3. Order of Hearing</w:t>
      </w:r>
      <w:r w:rsidRPr="00571F3E">
        <w:t xml:space="preserve"> </w:t>
      </w:r>
    </w:p>
    <w:p w:rsidR="00000000" w:rsidRPr="00571F3E" w:rsidRDefault="00571F3E" w:rsidP="00571F3E">
      <w:pPr>
        <w:numPr>
          <w:ilvl w:val="0"/>
          <w:numId w:val="2"/>
        </w:numPr>
      </w:pPr>
      <w:r w:rsidRPr="00571F3E">
        <w:t>If the petition filed is sufficient in form and substance:</w:t>
      </w:r>
    </w:p>
    <w:p w:rsidR="00000000" w:rsidRPr="00571F3E" w:rsidRDefault="00571F3E" w:rsidP="00571F3E">
      <w:pPr>
        <w:numPr>
          <w:ilvl w:val="0"/>
          <w:numId w:val="2"/>
        </w:numPr>
      </w:pPr>
      <w:r w:rsidRPr="00571F3E">
        <w:rPr>
          <w:b/>
          <w:bCs/>
        </w:rPr>
        <w:t xml:space="preserve">The court shall fix a date and place for the hearing which shall not be within 30 </w:t>
      </w:r>
      <w:r w:rsidRPr="00571F3E">
        <w:rPr>
          <w:b/>
          <w:bCs/>
        </w:rPr>
        <w:t>days prior to the election nor within 4 months after the last publication of the notice</w:t>
      </w:r>
    </w:p>
    <w:p w:rsidR="00000000" w:rsidRPr="00571F3E" w:rsidRDefault="00571F3E" w:rsidP="00571F3E">
      <w:pPr>
        <w:numPr>
          <w:ilvl w:val="0"/>
          <w:numId w:val="2"/>
        </w:numPr>
      </w:pPr>
      <w:r w:rsidRPr="00571F3E">
        <w:rPr>
          <w:b/>
          <w:bCs/>
        </w:rPr>
        <w:t>The court shall direct the copy of order be published before the hearing at least once a week for three (3) successive weeks in some newspaper of general circulation p</w:t>
      </w:r>
      <w:r w:rsidRPr="00571F3E">
        <w:rPr>
          <w:b/>
          <w:bCs/>
        </w:rPr>
        <w:t>ublished in the province</w:t>
      </w:r>
    </w:p>
    <w:p w:rsidR="00000000" w:rsidRPr="00571F3E" w:rsidRDefault="00571F3E" w:rsidP="00571F3E">
      <w:pPr>
        <w:numPr>
          <w:ilvl w:val="0"/>
          <w:numId w:val="2"/>
        </w:numPr>
      </w:pPr>
      <w:r w:rsidRPr="00571F3E">
        <w:rPr>
          <w:b/>
          <w:bCs/>
        </w:rPr>
        <w:t>Section 4. Hearing</w:t>
      </w:r>
      <w:r w:rsidRPr="00571F3E">
        <w:t xml:space="preserve"> </w:t>
      </w:r>
    </w:p>
    <w:p w:rsidR="00000000" w:rsidRPr="00571F3E" w:rsidRDefault="00571F3E" w:rsidP="00571F3E">
      <w:pPr>
        <w:numPr>
          <w:ilvl w:val="0"/>
          <w:numId w:val="2"/>
        </w:numPr>
      </w:pPr>
      <w:r w:rsidRPr="00571F3E">
        <w:t>Who are permitted to appear at the hearing:</w:t>
      </w:r>
    </w:p>
    <w:p w:rsidR="00000000" w:rsidRPr="00571F3E" w:rsidRDefault="00571F3E" w:rsidP="00571F3E">
      <w:pPr>
        <w:numPr>
          <w:ilvl w:val="1"/>
          <w:numId w:val="2"/>
        </w:numPr>
      </w:pPr>
      <w:r w:rsidRPr="00571F3E">
        <w:t>Any interested person and oppose the petition: and</w:t>
      </w:r>
    </w:p>
    <w:p w:rsidR="00000000" w:rsidRPr="00571F3E" w:rsidRDefault="00571F3E" w:rsidP="00571F3E">
      <w:pPr>
        <w:numPr>
          <w:ilvl w:val="1"/>
          <w:numId w:val="2"/>
        </w:numPr>
      </w:pPr>
      <w:r w:rsidRPr="00571F3E">
        <w:t xml:space="preserve"> Solicitor General, or the proper individual or the Prosecutor in behalf of the government;</w:t>
      </w:r>
      <w:r w:rsidRPr="00571F3E">
        <w:rPr>
          <w:b/>
          <w:bCs/>
        </w:rPr>
        <w:t xml:space="preserve"> </w:t>
      </w:r>
    </w:p>
    <w:p w:rsidR="00000000" w:rsidRPr="00571F3E" w:rsidRDefault="00571F3E" w:rsidP="00571F3E">
      <w:pPr>
        <w:numPr>
          <w:ilvl w:val="0"/>
          <w:numId w:val="2"/>
        </w:numPr>
      </w:pPr>
      <w:r w:rsidRPr="00571F3E">
        <w:rPr>
          <w:b/>
          <w:bCs/>
        </w:rPr>
        <w:t>Section 5. Judgmen</w:t>
      </w:r>
      <w:r w:rsidRPr="00571F3E">
        <w:rPr>
          <w:b/>
          <w:bCs/>
        </w:rPr>
        <w:t>t</w:t>
      </w:r>
      <w:r w:rsidRPr="00571F3E">
        <w:t xml:space="preserve"> </w:t>
      </w:r>
    </w:p>
    <w:p w:rsidR="00000000" w:rsidRPr="00571F3E" w:rsidRDefault="00571F3E" w:rsidP="00571F3E">
      <w:pPr>
        <w:numPr>
          <w:ilvl w:val="0"/>
          <w:numId w:val="2"/>
        </w:numPr>
      </w:pPr>
      <w:r w:rsidRPr="00571F3E">
        <w:t>Upon satisfactory proof in open court on the date fixed in the order that such order has been published as directed and that the allegation of the petition are true, the court shall, if proper and reasonable cause appears for changing the name of the p</w:t>
      </w:r>
      <w:r w:rsidRPr="00571F3E">
        <w:t>etitioner, adjudge such name be changed in accordance with the prayer of the petition</w:t>
      </w:r>
      <w:r w:rsidRPr="00571F3E">
        <w:rPr>
          <w:b/>
          <w:bCs/>
        </w:rPr>
        <w:t xml:space="preserve"> </w:t>
      </w:r>
    </w:p>
    <w:p w:rsidR="00000000" w:rsidRPr="00571F3E" w:rsidRDefault="00571F3E" w:rsidP="00571F3E">
      <w:pPr>
        <w:numPr>
          <w:ilvl w:val="0"/>
          <w:numId w:val="2"/>
        </w:numPr>
      </w:pPr>
      <w:r w:rsidRPr="00571F3E">
        <w:rPr>
          <w:b/>
          <w:bCs/>
        </w:rPr>
        <w:t>Section 6. Service of Judgment</w:t>
      </w:r>
      <w:r w:rsidRPr="00571F3E">
        <w:t xml:space="preserve"> </w:t>
      </w:r>
    </w:p>
    <w:p w:rsidR="00000000" w:rsidRPr="00571F3E" w:rsidRDefault="00571F3E" w:rsidP="00571F3E">
      <w:pPr>
        <w:numPr>
          <w:ilvl w:val="0"/>
          <w:numId w:val="2"/>
        </w:numPr>
      </w:pPr>
      <w:r w:rsidRPr="00571F3E">
        <w:t xml:space="preserve">The judgment rendered shall be furnished the civil registrar of the municipality or city where the </w:t>
      </w:r>
      <w:r w:rsidRPr="00571F3E">
        <w:t>court issuing the same is situated, who shall forthwith enter the same in the civil register.</w:t>
      </w:r>
      <w:r w:rsidRPr="00571F3E">
        <w:rPr>
          <w:b/>
          <w:bCs/>
        </w:rPr>
        <w:t xml:space="preserve"> </w:t>
      </w:r>
    </w:p>
    <w:p w:rsidR="00000000" w:rsidRPr="00571F3E" w:rsidRDefault="00571F3E" w:rsidP="00571F3E">
      <w:pPr>
        <w:numPr>
          <w:ilvl w:val="0"/>
          <w:numId w:val="2"/>
        </w:numPr>
      </w:pPr>
      <w:r w:rsidRPr="00571F3E">
        <w:rPr>
          <w:b/>
          <w:bCs/>
        </w:rPr>
        <w:t xml:space="preserve">IN THE MATTER OF THE PETITION TO CHANGE THE NAME OF GO CHANG TO JAYME S. TAN, </w:t>
      </w:r>
      <w:r w:rsidRPr="00571F3E">
        <w:rPr>
          <w:b/>
          <w:bCs/>
        </w:rPr>
        <w:br/>
        <w:t>JAYME S. TAN,</w:t>
      </w:r>
      <w:r w:rsidRPr="00571F3E">
        <w:t xml:space="preserve"> </w:t>
      </w:r>
      <w:proofErr w:type="spellStart"/>
      <w:r w:rsidRPr="00571F3E">
        <w:t>vs</w:t>
      </w:r>
      <w:proofErr w:type="spellEnd"/>
      <w:r w:rsidRPr="00571F3E">
        <w:t xml:space="preserve"> </w:t>
      </w:r>
      <w:r w:rsidRPr="00571F3E">
        <w:rPr>
          <w:b/>
          <w:bCs/>
        </w:rPr>
        <w:t>REPUBLIC OF THE PHILIPPINES</w:t>
      </w:r>
      <w:r w:rsidRPr="00571F3E">
        <w:br/>
      </w:r>
      <w:r w:rsidRPr="00571F3E">
        <w:rPr>
          <w:b/>
          <w:bCs/>
        </w:rPr>
        <w:t>G.R. No. L-16384             April 2</w:t>
      </w:r>
      <w:r w:rsidRPr="00571F3E">
        <w:rPr>
          <w:b/>
          <w:bCs/>
        </w:rPr>
        <w:t>6, 1962</w:t>
      </w:r>
      <w:r w:rsidRPr="00571F3E">
        <w:t xml:space="preserve"> </w:t>
      </w:r>
    </w:p>
    <w:p w:rsidR="00000000" w:rsidRPr="00571F3E" w:rsidRDefault="00571F3E" w:rsidP="00571F3E">
      <w:pPr>
        <w:numPr>
          <w:ilvl w:val="0"/>
          <w:numId w:val="2"/>
        </w:numPr>
      </w:pPr>
      <w:r w:rsidRPr="00571F3E">
        <w:rPr>
          <w:i/>
          <w:iCs/>
        </w:rPr>
        <w:t>FACTS OF THE CASE:</w:t>
      </w:r>
      <w:r w:rsidRPr="00571F3E">
        <w:t xml:space="preserve"> </w:t>
      </w:r>
    </w:p>
    <w:p w:rsidR="00000000" w:rsidRPr="00571F3E" w:rsidRDefault="00571F3E" w:rsidP="00571F3E">
      <w:pPr>
        <w:numPr>
          <w:ilvl w:val="0"/>
          <w:numId w:val="2"/>
        </w:numPr>
      </w:pPr>
      <w:r w:rsidRPr="00571F3E">
        <w:t xml:space="preserve">On March 12, 1959, Go Chang, a citizen of the Republic of Nationalist China, but born in the Philippines, filed with the Court of First Instance of Cebu, a verified petition for change of name (Sp. Proc. No. 189-R), to Jayme </w:t>
      </w:r>
      <w:r w:rsidRPr="00571F3E">
        <w:t xml:space="preserve">S. Tan. </w:t>
      </w:r>
    </w:p>
    <w:p w:rsidR="00000000" w:rsidRPr="00571F3E" w:rsidRDefault="00571F3E" w:rsidP="00571F3E">
      <w:pPr>
        <w:numPr>
          <w:ilvl w:val="0"/>
          <w:numId w:val="2"/>
        </w:numPr>
      </w:pPr>
      <w:r w:rsidRPr="00571F3E">
        <w:t xml:space="preserve">It was further stated in the petition that the petitioner was registered with the Local Civil Registrar and the Immigration Bureau under the name of Go Chang; baptized as Jaime </w:t>
      </w:r>
      <w:proofErr w:type="spellStart"/>
      <w:r w:rsidRPr="00571F3E">
        <w:t>Descals</w:t>
      </w:r>
      <w:proofErr w:type="spellEnd"/>
      <w:r w:rsidRPr="00571F3E">
        <w:t xml:space="preserve"> Go Chang. </w:t>
      </w:r>
    </w:p>
    <w:p w:rsidR="00000000" w:rsidRPr="00571F3E" w:rsidRDefault="00571F3E" w:rsidP="00571F3E">
      <w:pPr>
        <w:numPr>
          <w:ilvl w:val="0"/>
          <w:numId w:val="2"/>
        </w:numPr>
      </w:pPr>
      <w:r w:rsidRPr="00571F3E">
        <w:t xml:space="preserve">He has been enrolled </w:t>
      </w:r>
      <w:r w:rsidRPr="00571F3E">
        <w:t xml:space="preserve">under the name Jayme S. Tan, Tan being the surname of his uncle and the middle initial "S" standing for the surname of his mother Lim </w:t>
      </w:r>
      <w:proofErr w:type="spellStart"/>
      <w:r w:rsidRPr="00571F3E">
        <w:t>Sy</w:t>
      </w:r>
      <w:proofErr w:type="spellEnd"/>
      <w:r w:rsidRPr="00571F3E">
        <w:t xml:space="preserve">; that all his friends know him as Jayme S. Tan; and that by seeking the change of his name it was not his intention to </w:t>
      </w:r>
      <w:r w:rsidRPr="00571F3E">
        <w:t xml:space="preserve">conceal or hide any unfavorable record but to correct an error. </w:t>
      </w:r>
    </w:p>
    <w:p w:rsidR="00000000" w:rsidRPr="00571F3E" w:rsidRDefault="00571F3E" w:rsidP="00571F3E">
      <w:pPr>
        <w:numPr>
          <w:ilvl w:val="0"/>
          <w:numId w:val="2"/>
        </w:numPr>
      </w:pPr>
      <w:r w:rsidRPr="00571F3E">
        <w:t>A discrepancy exists in the petition and the published Order. Whereas in the published Order the name of petitioner was spelled Jaime S. Tan, the verified petition spell his name as Jayme S.</w:t>
      </w:r>
      <w:r w:rsidRPr="00571F3E">
        <w:t xml:space="preserve"> Tan</w:t>
      </w:r>
    </w:p>
    <w:p w:rsidR="00000000" w:rsidRPr="00571F3E" w:rsidRDefault="00571F3E" w:rsidP="00571F3E">
      <w:pPr>
        <w:numPr>
          <w:ilvl w:val="0"/>
          <w:numId w:val="2"/>
        </w:numPr>
      </w:pPr>
      <w:r w:rsidRPr="00571F3E">
        <w:lastRenderedPageBreak/>
        <w:t xml:space="preserve">The Lower Court granted the petition and approved that the name JAIME S. TAN is the official name of the petitioner after this name is duly registered in the office of corresponding local Civil Registrar. </w:t>
      </w:r>
    </w:p>
    <w:p w:rsidR="00000000" w:rsidRPr="00571F3E" w:rsidRDefault="00571F3E" w:rsidP="00571F3E">
      <w:pPr>
        <w:numPr>
          <w:ilvl w:val="0"/>
          <w:numId w:val="2"/>
        </w:numPr>
      </w:pPr>
      <w:r w:rsidRPr="00571F3E">
        <w:rPr>
          <w:b/>
          <w:bCs/>
        </w:rPr>
        <w:t>IN THE MATTER OF THE PETITION TO CHANGE THE</w:t>
      </w:r>
      <w:r w:rsidRPr="00571F3E">
        <w:rPr>
          <w:b/>
          <w:bCs/>
        </w:rPr>
        <w:t xml:space="preserve"> NAME OF GO CHANG TO JAYME S. TAN, </w:t>
      </w:r>
      <w:r w:rsidRPr="00571F3E">
        <w:rPr>
          <w:b/>
          <w:bCs/>
        </w:rPr>
        <w:br/>
        <w:t>JAYME S. TAN,</w:t>
      </w:r>
      <w:r w:rsidRPr="00571F3E">
        <w:t xml:space="preserve"> </w:t>
      </w:r>
      <w:proofErr w:type="spellStart"/>
      <w:r w:rsidRPr="00571F3E">
        <w:t>vs</w:t>
      </w:r>
      <w:proofErr w:type="spellEnd"/>
      <w:r w:rsidRPr="00571F3E">
        <w:t xml:space="preserve"> </w:t>
      </w:r>
      <w:r w:rsidRPr="00571F3E">
        <w:rPr>
          <w:b/>
          <w:bCs/>
        </w:rPr>
        <w:t>REPUBLIC OF THE PHILIPPINES</w:t>
      </w:r>
      <w:r w:rsidRPr="00571F3E">
        <w:br/>
      </w:r>
      <w:r w:rsidRPr="00571F3E">
        <w:rPr>
          <w:b/>
          <w:bCs/>
        </w:rPr>
        <w:t>G.R. No. L-16384             April 26, 1962</w:t>
      </w:r>
      <w:r w:rsidRPr="00571F3E">
        <w:t xml:space="preserve"> </w:t>
      </w:r>
    </w:p>
    <w:p w:rsidR="00000000" w:rsidRPr="00571F3E" w:rsidRDefault="00571F3E" w:rsidP="00571F3E">
      <w:pPr>
        <w:numPr>
          <w:ilvl w:val="0"/>
          <w:numId w:val="2"/>
        </w:numPr>
      </w:pPr>
      <w:r w:rsidRPr="00571F3E">
        <w:t>ISSUE: Whether or not  (1) The lower court erred in taking cognizance of the instant petition for change of name filed despite th</w:t>
      </w:r>
      <w:r w:rsidRPr="00571F3E">
        <w:t>e fact that it did not acquire jurisdiction over the case by reason of a substantial defect in the petition and publication of the Order for hearing; and .</w:t>
      </w:r>
    </w:p>
    <w:p w:rsidR="00000000" w:rsidRPr="00571F3E" w:rsidRDefault="00571F3E" w:rsidP="00571F3E">
      <w:pPr>
        <w:numPr>
          <w:ilvl w:val="0"/>
          <w:numId w:val="2"/>
        </w:numPr>
      </w:pPr>
      <w:r w:rsidRPr="00571F3E">
        <w:t>(2) The lower court erred in granting the petition despite the fact that the petitioner failed to a</w:t>
      </w:r>
      <w:r w:rsidRPr="00571F3E">
        <w:t xml:space="preserve">dduce any proper and reasonable reason for changing his name. </w:t>
      </w:r>
    </w:p>
    <w:p w:rsidR="00000000" w:rsidRPr="00571F3E" w:rsidRDefault="00571F3E" w:rsidP="00571F3E">
      <w:pPr>
        <w:numPr>
          <w:ilvl w:val="0"/>
          <w:numId w:val="2"/>
        </w:numPr>
      </w:pPr>
      <w:r w:rsidRPr="00571F3E">
        <w:t>HELD:   The Petition for change of name being proceedings</w:t>
      </w:r>
      <w:r w:rsidRPr="00571F3E">
        <w:rPr>
          <w:i/>
          <w:iCs/>
        </w:rPr>
        <w:t xml:space="preserve"> in </w:t>
      </w:r>
      <w:proofErr w:type="spellStart"/>
      <w:r w:rsidRPr="00571F3E">
        <w:rPr>
          <w:i/>
          <w:iCs/>
        </w:rPr>
        <w:t>rem</w:t>
      </w:r>
      <w:proofErr w:type="spellEnd"/>
      <w:r w:rsidRPr="00571F3E">
        <w:rPr>
          <w:i/>
          <w:iCs/>
        </w:rPr>
        <w:t>, a</w:t>
      </w:r>
      <w:r w:rsidRPr="00571F3E">
        <w:t xml:space="preserve"> strict compliance with the requirement of publication is essential, for it is by such means that the court acquires jurisdic</w:t>
      </w:r>
      <w:r w:rsidRPr="00571F3E">
        <w:t xml:space="preserve">tion. Considering the fact that the proceedings is one for change of name, the defect in the petition and the order, as to the spelling of the name of the petitioner, is substantial, because it did not correctly identify the party to said proceedings. </w:t>
      </w:r>
    </w:p>
    <w:p w:rsidR="00000000" w:rsidRPr="00571F3E" w:rsidRDefault="00571F3E" w:rsidP="00571F3E">
      <w:pPr>
        <w:numPr>
          <w:ilvl w:val="0"/>
          <w:numId w:val="2"/>
        </w:numPr>
      </w:pPr>
      <w:r w:rsidRPr="00571F3E">
        <w:t>Ex</w:t>
      </w:r>
      <w:r w:rsidRPr="00571F3E">
        <w:t>cept the testimony of the Petitioner, no other evidence was introduced to show that in school and to his friends he was using and/or was known by the name of Jayme S. Tan.</w:t>
      </w:r>
    </w:p>
    <w:p w:rsidR="00000000" w:rsidRPr="00571F3E" w:rsidRDefault="00571F3E" w:rsidP="00571F3E">
      <w:pPr>
        <w:numPr>
          <w:ilvl w:val="0"/>
          <w:numId w:val="2"/>
        </w:numPr>
      </w:pPr>
      <w:r w:rsidRPr="00571F3E">
        <w:t>WHEREFORE, the decision appealed from is hereby reversed, and the petition of Go Ch</w:t>
      </w:r>
      <w:r w:rsidRPr="00571F3E">
        <w:t>ang to change his name to Jayme S. Tan denied. Costs taxed against the petitioner-</w:t>
      </w:r>
      <w:proofErr w:type="spellStart"/>
      <w:r w:rsidRPr="00571F3E">
        <w:t>appellee</w:t>
      </w:r>
      <w:proofErr w:type="spellEnd"/>
      <w:r w:rsidRPr="00571F3E">
        <w:t xml:space="preserve">. </w:t>
      </w:r>
    </w:p>
    <w:p w:rsidR="009E2917" w:rsidRDefault="009E2917"/>
    <w:sectPr w:rsidR="009E2917" w:rsidSect="009E29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672CF"/>
    <w:multiLevelType w:val="hybridMultilevel"/>
    <w:tmpl w:val="5C9C631C"/>
    <w:lvl w:ilvl="0" w:tplc="86E0C02C">
      <w:start w:val="1"/>
      <w:numFmt w:val="bullet"/>
      <w:lvlText w:val=""/>
      <w:lvlJc w:val="left"/>
      <w:pPr>
        <w:tabs>
          <w:tab w:val="num" w:pos="720"/>
        </w:tabs>
        <w:ind w:left="720" w:hanging="360"/>
      </w:pPr>
      <w:rPr>
        <w:rFonts w:ascii="Wingdings 2" w:hAnsi="Wingdings 2" w:hint="default"/>
      </w:rPr>
    </w:lvl>
    <w:lvl w:ilvl="1" w:tplc="D9D2C9CE">
      <w:start w:val="1015"/>
      <w:numFmt w:val="bullet"/>
      <w:lvlText w:val=""/>
      <w:lvlJc w:val="left"/>
      <w:pPr>
        <w:tabs>
          <w:tab w:val="num" w:pos="1440"/>
        </w:tabs>
        <w:ind w:left="1440" w:hanging="360"/>
      </w:pPr>
      <w:rPr>
        <w:rFonts w:ascii="Wingdings" w:hAnsi="Wingdings" w:hint="default"/>
      </w:rPr>
    </w:lvl>
    <w:lvl w:ilvl="2" w:tplc="6EB82374" w:tentative="1">
      <w:start w:val="1"/>
      <w:numFmt w:val="bullet"/>
      <w:lvlText w:val=""/>
      <w:lvlJc w:val="left"/>
      <w:pPr>
        <w:tabs>
          <w:tab w:val="num" w:pos="2160"/>
        </w:tabs>
        <w:ind w:left="2160" w:hanging="360"/>
      </w:pPr>
      <w:rPr>
        <w:rFonts w:ascii="Wingdings 2" w:hAnsi="Wingdings 2" w:hint="default"/>
      </w:rPr>
    </w:lvl>
    <w:lvl w:ilvl="3" w:tplc="6A247976" w:tentative="1">
      <w:start w:val="1"/>
      <w:numFmt w:val="bullet"/>
      <w:lvlText w:val=""/>
      <w:lvlJc w:val="left"/>
      <w:pPr>
        <w:tabs>
          <w:tab w:val="num" w:pos="2880"/>
        </w:tabs>
        <w:ind w:left="2880" w:hanging="360"/>
      </w:pPr>
      <w:rPr>
        <w:rFonts w:ascii="Wingdings 2" w:hAnsi="Wingdings 2" w:hint="default"/>
      </w:rPr>
    </w:lvl>
    <w:lvl w:ilvl="4" w:tplc="34E0F720" w:tentative="1">
      <w:start w:val="1"/>
      <w:numFmt w:val="bullet"/>
      <w:lvlText w:val=""/>
      <w:lvlJc w:val="left"/>
      <w:pPr>
        <w:tabs>
          <w:tab w:val="num" w:pos="3600"/>
        </w:tabs>
        <w:ind w:left="3600" w:hanging="360"/>
      </w:pPr>
      <w:rPr>
        <w:rFonts w:ascii="Wingdings 2" w:hAnsi="Wingdings 2" w:hint="default"/>
      </w:rPr>
    </w:lvl>
    <w:lvl w:ilvl="5" w:tplc="1B0E3572" w:tentative="1">
      <w:start w:val="1"/>
      <w:numFmt w:val="bullet"/>
      <w:lvlText w:val=""/>
      <w:lvlJc w:val="left"/>
      <w:pPr>
        <w:tabs>
          <w:tab w:val="num" w:pos="4320"/>
        </w:tabs>
        <w:ind w:left="4320" w:hanging="360"/>
      </w:pPr>
      <w:rPr>
        <w:rFonts w:ascii="Wingdings 2" w:hAnsi="Wingdings 2" w:hint="default"/>
      </w:rPr>
    </w:lvl>
    <w:lvl w:ilvl="6" w:tplc="E6749D44" w:tentative="1">
      <w:start w:val="1"/>
      <w:numFmt w:val="bullet"/>
      <w:lvlText w:val=""/>
      <w:lvlJc w:val="left"/>
      <w:pPr>
        <w:tabs>
          <w:tab w:val="num" w:pos="5040"/>
        </w:tabs>
        <w:ind w:left="5040" w:hanging="360"/>
      </w:pPr>
      <w:rPr>
        <w:rFonts w:ascii="Wingdings 2" w:hAnsi="Wingdings 2" w:hint="default"/>
      </w:rPr>
    </w:lvl>
    <w:lvl w:ilvl="7" w:tplc="C832AF94" w:tentative="1">
      <w:start w:val="1"/>
      <w:numFmt w:val="bullet"/>
      <w:lvlText w:val=""/>
      <w:lvlJc w:val="left"/>
      <w:pPr>
        <w:tabs>
          <w:tab w:val="num" w:pos="5760"/>
        </w:tabs>
        <w:ind w:left="5760" w:hanging="360"/>
      </w:pPr>
      <w:rPr>
        <w:rFonts w:ascii="Wingdings 2" w:hAnsi="Wingdings 2" w:hint="default"/>
      </w:rPr>
    </w:lvl>
    <w:lvl w:ilvl="8" w:tplc="5CB85620" w:tentative="1">
      <w:start w:val="1"/>
      <w:numFmt w:val="bullet"/>
      <w:lvlText w:val=""/>
      <w:lvlJc w:val="left"/>
      <w:pPr>
        <w:tabs>
          <w:tab w:val="num" w:pos="6480"/>
        </w:tabs>
        <w:ind w:left="6480" w:hanging="360"/>
      </w:pPr>
      <w:rPr>
        <w:rFonts w:ascii="Wingdings 2" w:hAnsi="Wingdings 2" w:hint="default"/>
      </w:rPr>
    </w:lvl>
  </w:abstractNum>
  <w:abstractNum w:abstractNumId="1">
    <w:nsid w:val="40E96D7B"/>
    <w:multiLevelType w:val="hybridMultilevel"/>
    <w:tmpl w:val="C874A25A"/>
    <w:lvl w:ilvl="0" w:tplc="F5C8B252">
      <w:start w:val="1"/>
      <w:numFmt w:val="bullet"/>
      <w:lvlText w:val=""/>
      <w:lvlJc w:val="left"/>
      <w:pPr>
        <w:tabs>
          <w:tab w:val="num" w:pos="720"/>
        </w:tabs>
        <w:ind w:left="720" w:hanging="360"/>
      </w:pPr>
      <w:rPr>
        <w:rFonts w:ascii="Wingdings 2" w:hAnsi="Wingdings 2" w:hint="default"/>
      </w:rPr>
    </w:lvl>
    <w:lvl w:ilvl="1" w:tplc="6D12A962">
      <w:start w:val="1015"/>
      <w:numFmt w:val="bullet"/>
      <w:lvlText w:val=""/>
      <w:lvlJc w:val="left"/>
      <w:pPr>
        <w:tabs>
          <w:tab w:val="num" w:pos="1440"/>
        </w:tabs>
        <w:ind w:left="1440" w:hanging="360"/>
      </w:pPr>
      <w:rPr>
        <w:rFonts w:ascii="Wingdings" w:hAnsi="Wingdings" w:hint="default"/>
      </w:rPr>
    </w:lvl>
    <w:lvl w:ilvl="2" w:tplc="C8224552" w:tentative="1">
      <w:start w:val="1"/>
      <w:numFmt w:val="bullet"/>
      <w:lvlText w:val=""/>
      <w:lvlJc w:val="left"/>
      <w:pPr>
        <w:tabs>
          <w:tab w:val="num" w:pos="2160"/>
        </w:tabs>
        <w:ind w:left="2160" w:hanging="360"/>
      </w:pPr>
      <w:rPr>
        <w:rFonts w:ascii="Wingdings 2" w:hAnsi="Wingdings 2" w:hint="default"/>
      </w:rPr>
    </w:lvl>
    <w:lvl w:ilvl="3" w:tplc="B602EC04" w:tentative="1">
      <w:start w:val="1"/>
      <w:numFmt w:val="bullet"/>
      <w:lvlText w:val=""/>
      <w:lvlJc w:val="left"/>
      <w:pPr>
        <w:tabs>
          <w:tab w:val="num" w:pos="2880"/>
        </w:tabs>
        <w:ind w:left="2880" w:hanging="360"/>
      </w:pPr>
      <w:rPr>
        <w:rFonts w:ascii="Wingdings 2" w:hAnsi="Wingdings 2" w:hint="default"/>
      </w:rPr>
    </w:lvl>
    <w:lvl w:ilvl="4" w:tplc="D5CA1CD8" w:tentative="1">
      <w:start w:val="1"/>
      <w:numFmt w:val="bullet"/>
      <w:lvlText w:val=""/>
      <w:lvlJc w:val="left"/>
      <w:pPr>
        <w:tabs>
          <w:tab w:val="num" w:pos="3600"/>
        </w:tabs>
        <w:ind w:left="3600" w:hanging="360"/>
      </w:pPr>
      <w:rPr>
        <w:rFonts w:ascii="Wingdings 2" w:hAnsi="Wingdings 2" w:hint="default"/>
      </w:rPr>
    </w:lvl>
    <w:lvl w:ilvl="5" w:tplc="FAB45280" w:tentative="1">
      <w:start w:val="1"/>
      <w:numFmt w:val="bullet"/>
      <w:lvlText w:val=""/>
      <w:lvlJc w:val="left"/>
      <w:pPr>
        <w:tabs>
          <w:tab w:val="num" w:pos="4320"/>
        </w:tabs>
        <w:ind w:left="4320" w:hanging="360"/>
      </w:pPr>
      <w:rPr>
        <w:rFonts w:ascii="Wingdings 2" w:hAnsi="Wingdings 2" w:hint="default"/>
      </w:rPr>
    </w:lvl>
    <w:lvl w:ilvl="6" w:tplc="612EB81A" w:tentative="1">
      <w:start w:val="1"/>
      <w:numFmt w:val="bullet"/>
      <w:lvlText w:val=""/>
      <w:lvlJc w:val="left"/>
      <w:pPr>
        <w:tabs>
          <w:tab w:val="num" w:pos="5040"/>
        </w:tabs>
        <w:ind w:left="5040" w:hanging="360"/>
      </w:pPr>
      <w:rPr>
        <w:rFonts w:ascii="Wingdings 2" w:hAnsi="Wingdings 2" w:hint="default"/>
      </w:rPr>
    </w:lvl>
    <w:lvl w:ilvl="7" w:tplc="34FE4704" w:tentative="1">
      <w:start w:val="1"/>
      <w:numFmt w:val="bullet"/>
      <w:lvlText w:val=""/>
      <w:lvlJc w:val="left"/>
      <w:pPr>
        <w:tabs>
          <w:tab w:val="num" w:pos="5760"/>
        </w:tabs>
        <w:ind w:left="5760" w:hanging="360"/>
      </w:pPr>
      <w:rPr>
        <w:rFonts w:ascii="Wingdings 2" w:hAnsi="Wingdings 2" w:hint="default"/>
      </w:rPr>
    </w:lvl>
    <w:lvl w:ilvl="8" w:tplc="C530478C"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F3E"/>
    <w:rsid w:val="001E52DB"/>
    <w:rsid w:val="00571F3E"/>
    <w:rsid w:val="00620558"/>
    <w:rsid w:val="009E2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558"/>
  </w:style>
  <w:style w:type="paragraph" w:styleId="Heading1">
    <w:name w:val="heading 1"/>
    <w:basedOn w:val="Normal"/>
    <w:next w:val="Normal"/>
    <w:link w:val="Heading1Char"/>
    <w:uiPriority w:val="9"/>
    <w:qFormat/>
    <w:rsid w:val="006205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05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2055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5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205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0558"/>
    <w:rPr>
      <w:rFonts w:ascii="Times New Roman" w:eastAsia="Times New Roman" w:hAnsi="Times New Roman" w:cs="Times New Roman"/>
      <w:b/>
      <w:bCs/>
      <w:sz w:val="27"/>
      <w:szCs w:val="27"/>
    </w:rPr>
  </w:style>
  <w:style w:type="character" w:styleId="Strong">
    <w:name w:val="Strong"/>
    <w:basedOn w:val="DefaultParagraphFont"/>
    <w:uiPriority w:val="22"/>
    <w:qFormat/>
    <w:rsid w:val="00620558"/>
    <w:rPr>
      <w:b/>
      <w:bCs/>
    </w:rPr>
  </w:style>
  <w:style w:type="character" w:styleId="Emphasis">
    <w:name w:val="Emphasis"/>
    <w:basedOn w:val="DefaultParagraphFont"/>
    <w:uiPriority w:val="20"/>
    <w:qFormat/>
    <w:rsid w:val="00620558"/>
    <w:rPr>
      <w:i/>
      <w:iCs/>
    </w:rPr>
  </w:style>
</w:styles>
</file>

<file path=word/webSettings.xml><?xml version="1.0" encoding="utf-8"?>
<w:webSettings xmlns:r="http://schemas.openxmlformats.org/officeDocument/2006/relationships" xmlns:w="http://schemas.openxmlformats.org/wordprocessingml/2006/main">
  <w:divs>
    <w:div w:id="347289797">
      <w:bodyDiv w:val="1"/>
      <w:marLeft w:val="0"/>
      <w:marRight w:val="0"/>
      <w:marTop w:val="0"/>
      <w:marBottom w:val="0"/>
      <w:divBdr>
        <w:top w:val="none" w:sz="0" w:space="0" w:color="auto"/>
        <w:left w:val="none" w:sz="0" w:space="0" w:color="auto"/>
        <w:bottom w:val="none" w:sz="0" w:space="0" w:color="auto"/>
        <w:right w:val="none" w:sz="0" w:space="0" w:color="auto"/>
      </w:divBdr>
      <w:divsChild>
        <w:div w:id="1381126646">
          <w:marLeft w:val="432"/>
          <w:marRight w:val="0"/>
          <w:marTop w:val="82"/>
          <w:marBottom w:val="0"/>
          <w:divBdr>
            <w:top w:val="none" w:sz="0" w:space="0" w:color="auto"/>
            <w:left w:val="none" w:sz="0" w:space="0" w:color="auto"/>
            <w:bottom w:val="none" w:sz="0" w:space="0" w:color="auto"/>
            <w:right w:val="none" w:sz="0" w:space="0" w:color="auto"/>
          </w:divBdr>
        </w:div>
        <w:div w:id="1927493594">
          <w:marLeft w:val="432"/>
          <w:marRight w:val="0"/>
          <w:marTop w:val="86"/>
          <w:marBottom w:val="0"/>
          <w:divBdr>
            <w:top w:val="none" w:sz="0" w:space="0" w:color="auto"/>
            <w:left w:val="none" w:sz="0" w:space="0" w:color="auto"/>
            <w:bottom w:val="none" w:sz="0" w:space="0" w:color="auto"/>
            <w:right w:val="none" w:sz="0" w:space="0" w:color="auto"/>
          </w:divBdr>
        </w:div>
        <w:div w:id="1124425226">
          <w:marLeft w:val="432"/>
          <w:marRight w:val="0"/>
          <w:marTop w:val="86"/>
          <w:marBottom w:val="0"/>
          <w:divBdr>
            <w:top w:val="none" w:sz="0" w:space="0" w:color="auto"/>
            <w:left w:val="none" w:sz="0" w:space="0" w:color="auto"/>
            <w:bottom w:val="none" w:sz="0" w:space="0" w:color="auto"/>
            <w:right w:val="none" w:sz="0" w:space="0" w:color="auto"/>
          </w:divBdr>
        </w:div>
        <w:div w:id="1422143315">
          <w:marLeft w:val="864"/>
          <w:marRight w:val="0"/>
          <w:marTop w:val="67"/>
          <w:marBottom w:val="0"/>
          <w:divBdr>
            <w:top w:val="none" w:sz="0" w:space="0" w:color="auto"/>
            <w:left w:val="none" w:sz="0" w:space="0" w:color="auto"/>
            <w:bottom w:val="none" w:sz="0" w:space="0" w:color="auto"/>
            <w:right w:val="none" w:sz="0" w:space="0" w:color="auto"/>
          </w:divBdr>
        </w:div>
        <w:div w:id="708264235">
          <w:marLeft w:val="864"/>
          <w:marRight w:val="0"/>
          <w:marTop w:val="67"/>
          <w:marBottom w:val="0"/>
          <w:divBdr>
            <w:top w:val="none" w:sz="0" w:space="0" w:color="auto"/>
            <w:left w:val="none" w:sz="0" w:space="0" w:color="auto"/>
            <w:bottom w:val="none" w:sz="0" w:space="0" w:color="auto"/>
            <w:right w:val="none" w:sz="0" w:space="0" w:color="auto"/>
          </w:divBdr>
        </w:div>
        <w:div w:id="996105122">
          <w:marLeft w:val="864"/>
          <w:marRight w:val="0"/>
          <w:marTop w:val="67"/>
          <w:marBottom w:val="0"/>
          <w:divBdr>
            <w:top w:val="none" w:sz="0" w:space="0" w:color="auto"/>
            <w:left w:val="none" w:sz="0" w:space="0" w:color="auto"/>
            <w:bottom w:val="none" w:sz="0" w:space="0" w:color="auto"/>
            <w:right w:val="none" w:sz="0" w:space="0" w:color="auto"/>
          </w:divBdr>
        </w:div>
        <w:div w:id="1849171763">
          <w:marLeft w:val="432"/>
          <w:marRight w:val="0"/>
          <w:marTop w:val="86"/>
          <w:marBottom w:val="0"/>
          <w:divBdr>
            <w:top w:val="none" w:sz="0" w:space="0" w:color="auto"/>
            <w:left w:val="none" w:sz="0" w:space="0" w:color="auto"/>
            <w:bottom w:val="none" w:sz="0" w:space="0" w:color="auto"/>
            <w:right w:val="none" w:sz="0" w:space="0" w:color="auto"/>
          </w:divBdr>
        </w:div>
        <w:div w:id="37358584">
          <w:marLeft w:val="864"/>
          <w:marRight w:val="0"/>
          <w:marTop w:val="67"/>
          <w:marBottom w:val="0"/>
          <w:divBdr>
            <w:top w:val="none" w:sz="0" w:space="0" w:color="auto"/>
            <w:left w:val="none" w:sz="0" w:space="0" w:color="auto"/>
            <w:bottom w:val="none" w:sz="0" w:space="0" w:color="auto"/>
            <w:right w:val="none" w:sz="0" w:space="0" w:color="auto"/>
          </w:divBdr>
        </w:div>
        <w:div w:id="943343849">
          <w:marLeft w:val="864"/>
          <w:marRight w:val="0"/>
          <w:marTop w:val="67"/>
          <w:marBottom w:val="0"/>
          <w:divBdr>
            <w:top w:val="none" w:sz="0" w:space="0" w:color="auto"/>
            <w:left w:val="none" w:sz="0" w:space="0" w:color="auto"/>
            <w:bottom w:val="none" w:sz="0" w:space="0" w:color="auto"/>
            <w:right w:val="none" w:sz="0" w:space="0" w:color="auto"/>
          </w:divBdr>
        </w:div>
        <w:div w:id="643856480">
          <w:marLeft w:val="864"/>
          <w:marRight w:val="0"/>
          <w:marTop w:val="67"/>
          <w:marBottom w:val="0"/>
          <w:divBdr>
            <w:top w:val="none" w:sz="0" w:space="0" w:color="auto"/>
            <w:left w:val="none" w:sz="0" w:space="0" w:color="auto"/>
            <w:bottom w:val="none" w:sz="0" w:space="0" w:color="auto"/>
            <w:right w:val="none" w:sz="0" w:space="0" w:color="auto"/>
          </w:divBdr>
        </w:div>
        <w:div w:id="530873881">
          <w:marLeft w:val="432"/>
          <w:marRight w:val="0"/>
          <w:marTop w:val="82"/>
          <w:marBottom w:val="0"/>
          <w:divBdr>
            <w:top w:val="none" w:sz="0" w:space="0" w:color="auto"/>
            <w:left w:val="none" w:sz="0" w:space="0" w:color="auto"/>
            <w:bottom w:val="none" w:sz="0" w:space="0" w:color="auto"/>
            <w:right w:val="none" w:sz="0" w:space="0" w:color="auto"/>
          </w:divBdr>
        </w:div>
        <w:div w:id="781414127">
          <w:marLeft w:val="432"/>
          <w:marRight w:val="0"/>
          <w:marTop w:val="82"/>
          <w:marBottom w:val="0"/>
          <w:divBdr>
            <w:top w:val="none" w:sz="0" w:space="0" w:color="auto"/>
            <w:left w:val="none" w:sz="0" w:space="0" w:color="auto"/>
            <w:bottom w:val="none" w:sz="0" w:space="0" w:color="auto"/>
            <w:right w:val="none" w:sz="0" w:space="0" w:color="auto"/>
          </w:divBdr>
        </w:div>
        <w:div w:id="1785078909">
          <w:marLeft w:val="432"/>
          <w:marRight w:val="0"/>
          <w:marTop w:val="82"/>
          <w:marBottom w:val="0"/>
          <w:divBdr>
            <w:top w:val="none" w:sz="0" w:space="0" w:color="auto"/>
            <w:left w:val="none" w:sz="0" w:space="0" w:color="auto"/>
            <w:bottom w:val="none" w:sz="0" w:space="0" w:color="auto"/>
            <w:right w:val="none" w:sz="0" w:space="0" w:color="auto"/>
          </w:divBdr>
        </w:div>
        <w:div w:id="1663846542">
          <w:marLeft w:val="432"/>
          <w:marRight w:val="0"/>
          <w:marTop w:val="82"/>
          <w:marBottom w:val="0"/>
          <w:divBdr>
            <w:top w:val="none" w:sz="0" w:space="0" w:color="auto"/>
            <w:left w:val="none" w:sz="0" w:space="0" w:color="auto"/>
            <w:bottom w:val="none" w:sz="0" w:space="0" w:color="auto"/>
            <w:right w:val="none" w:sz="0" w:space="0" w:color="auto"/>
          </w:divBdr>
        </w:div>
        <w:div w:id="2050454507">
          <w:marLeft w:val="432"/>
          <w:marRight w:val="0"/>
          <w:marTop w:val="82"/>
          <w:marBottom w:val="0"/>
          <w:divBdr>
            <w:top w:val="none" w:sz="0" w:space="0" w:color="auto"/>
            <w:left w:val="none" w:sz="0" w:space="0" w:color="auto"/>
            <w:bottom w:val="none" w:sz="0" w:space="0" w:color="auto"/>
            <w:right w:val="none" w:sz="0" w:space="0" w:color="auto"/>
          </w:divBdr>
        </w:div>
        <w:div w:id="936720145">
          <w:marLeft w:val="432"/>
          <w:marRight w:val="0"/>
          <w:marTop w:val="82"/>
          <w:marBottom w:val="0"/>
          <w:divBdr>
            <w:top w:val="none" w:sz="0" w:space="0" w:color="auto"/>
            <w:left w:val="none" w:sz="0" w:space="0" w:color="auto"/>
            <w:bottom w:val="none" w:sz="0" w:space="0" w:color="auto"/>
            <w:right w:val="none" w:sz="0" w:space="0" w:color="auto"/>
          </w:divBdr>
        </w:div>
        <w:div w:id="784274244">
          <w:marLeft w:val="432"/>
          <w:marRight w:val="0"/>
          <w:marTop w:val="82"/>
          <w:marBottom w:val="0"/>
          <w:divBdr>
            <w:top w:val="none" w:sz="0" w:space="0" w:color="auto"/>
            <w:left w:val="none" w:sz="0" w:space="0" w:color="auto"/>
            <w:bottom w:val="none" w:sz="0" w:space="0" w:color="auto"/>
            <w:right w:val="none" w:sz="0" w:space="0" w:color="auto"/>
          </w:divBdr>
        </w:div>
        <w:div w:id="437026758">
          <w:marLeft w:val="432"/>
          <w:marRight w:val="0"/>
          <w:marTop w:val="82"/>
          <w:marBottom w:val="0"/>
          <w:divBdr>
            <w:top w:val="none" w:sz="0" w:space="0" w:color="auto"/>
            <w:left w:val="none" w:sz="0" w:space="0" w:color="auto"/>
            <w:bottom w:val="none" w:sz="0" w:space="0" w:color="auto"/>
            <w:right w:val="none" w:sz="0" w:space="0" w:color="auto"/>
          </w:divBdr>
        </w:div>
        <w:div w:id="69620112">
          <w:marLeft w:val="432"/>
          <w:marRight w:val="0"/>
          <w:marTop w:val="82"/>
          <w:marBottom w:val="0"/>
          <w:divBdr>
            <w:top w:val="none" w:sz="0" w:space="0" w:color="auto"/>
            <w:left w:val="none" w:sz="0" w:space="0" w:color="auto"/>
            <w:bottom w:val="none" w:sz="0" w:space="0" w:color="auto"/>
            <w:right w:val="none" w:sz="0" w:space="0" w:color="auto"/>
          </w:divBdr>
        </w:div>
        <w:div w:id="504250051">
          <w:marLeft w:val="432"/>
          <w:marRight w:val="0"/>
          <w:marTop w:val="82"/>
          <w:marBottom w:val="0"/>
          <w:divBdr>
            <w:top w:val="none" w:sz="0" w:space="0" w:color="auto"/>
            <w:left w:val="none" w:sz="0" w:space="0" w:color="auto"/>
            <w:bottom w:val="none" w:sz="0" w:space="0" w:color="auto"/>
            <w:right w:val="none" w:sz="0" w:space="0" w:color="auto"/>
          </w:divBdr>
        </w:div>
        <w:div w:id="1336959820">
          <w:marLeft w:val="432"/>
          <w:marRight w:val="0"/>
          <w:marTop w:val="134"/>
          <w:marBottom w:val="0"/>
          <w:divBdr>
            <w:top w:val="none" w:sz="0" w:space="0" w:color="auto"/>
            <w:left w:val="none" w:sz="0" w:space="0" w:color="auto"/>
            <w:bottom w:val="none" w:sz="0" w:space="0" w:color="auto"/>
            <w:right w:val="none" w:sz="0" w:space="0" w:color="auto"/>
          </w:divBdr>
        </w:div>
        <w:div w:id="77019844">
          <w:marLeft w:val="432"/>
          <w:marRight w:val="0"/>
          <w:marTop w:val="134"/>
          <w:marBottom w:val="0"/>
          <w:divBdr>
            <w:top w:val="none" w:sz="0" w:space="0" w:color="auto"/>
            <w:left w:val="none" w:sz="0" w:space="0" w:color="auto"/>
            <w:bottom w:val="none" w:sz="0" w:space="0" w:color="auto"/>
            <w:right w:val="none" w:sz="0" w:space="0" w:color="auto"/>
          </w:divBdr>
        </w:div>
        <w:div w:id="202517910">
          <w:marLeft w:val="432"/>
          <w:marRight w:val="0"/>
          <w:marTop w:val="134"/>
          <w:marBottom w:val="0"/>
          <w:divBdr>
            <w:top w:val="none" w:sz="0" w:space="0" w:color="auto"/>
            <w:left w:val="none" w:sz="0" w:space="0" w:color="auto"/>
            <w:bottom w:val="none" w:sz="0" w:space="0" w:color="auto"/>
            <w:right w:val="none" w:sz="0" w:space="0" w:color="auto"/>
          </w:divBdr>
        </w:div>
        <w:div w:id="1809398269">
          <w:marLeft w:val="432"/>
          <w:marRight w:val="0"/>
          <w:marTop w:val="134"/>
          <w:marBottom w:val="0"/>
          <w:divBdr>
            <w:top w:val="none" w:sz="0" w:space="0" w:color="auto"/>
            <w:left w:val="none" w:sz="0" w:space="0" w:color="auto"/>
            <w:bottom w:val="none" w:sz="0" w:space="0" w:color="auto"/>
            <w:right w:val="none" w:sz="0" w:space="0" w:color="auto"/>
          </w:divBdr>
        </w:div>
        <w:div w:id="982347012">
          <w:marLeft w:val="432"/>
          <w:marRight w:val="0"/>
          <w:marTop w:val="86"/>
          <w:marBottom w:val="0"/>
          <w:divBdr>
            <w:top w:val="none" w:sz="0" w:space="0" w:color="auto"/>
            <w:left w:val="none" w:sz="0" w:space="0" w:color="auto"/>
            <w:bottom w:val="none" w:sz="0" w:space="0" w:color="auto"/>
            <w:right w:val="none" w:sz="0" w:space="0" w:color="auto"/>
          </w:divBdr>
        </w:div>
        <w:div w:id="1528366991">
          <w:marLeft w:val="432"/>
          <w:marRight w:val="0"/>
          <w:marTop w:val="82"/>
          <w:marBottom w:val="0"/>
          <w:divBdr>
            <w:top w:val="none" w:sz="0" w:space="0" w:color="auto"/>
            <w:left w:val="none" w:sz="0" w:space="0" w:color="auto"/>
            <w:bottom w:val="none" w:sz="0" w:space="0" w:color="auto"/>
            <w:right w:val="none" w:sz="0" w:space="0" w:color="auto"/>
          </w:divBdr>
        </w:div>
        <w:div w:id="2020035527">
          <w:marLeft w:val="432"/>
          <w:marRight w:val="0"/>
          <w:marTop w:val="82"/>
          <w:marBottom w:val="0"/>
          <w:divBdr>
            <w:top w:val="none" w:sz="0" w:space="0" w:color="auto"/>
            <w:left w:val="none" w:sz="0" w:space="0" w:color="auto"/>
            <w:bottom w:val="none" w:sz="0" w:space="0" w:color="auto"/>
            <w:right w:val="none" w:sz="0" w:space="0" w:color="auto"/>
          </w:divBdr>
        </w:div>
        <w:div w:id="660541781">
          <w:marLeft w:val="432"/>
          <w:marRight w:val="0"/>
          <w:marTop w:val="82"/>
          <w:marBottom w:val="0"/>
          <w:divBdr>
            <w:top w:val="none" w:sz="0" w:space="0" w:color="auto"/>
            <w:left w:val="none" w:sz="0" w:space="0" w:color="auto"/>
            <w:bottom w:val="none" w:sz="0" w:space="0" w:color="auto"/>
            <w:right w:val="none" w:sz="0" w:space="0" w:color="auto"/>
          </w:divBdr>
        </w:div>
        <w:div w:id="116148656">
          <w:marLeft w:val="432"/>
          <w:marRight w:val="0"/>
          <w:marTop w:val="82"/>
          <w:marBottom w:val="0"/>
          <w:divBdr>
            <w:top w:val="none" w:sz="0" w:space="0" w:color="auto"/>
            <w:left w:val="none" w:sz="0" w:space="0" w:color="auto"/>
            <w:bottom w:val="none" w:sz="0" w:space="0" w:color="auto"/>
            <w:right w:val="none" w:sz="0" w:space="0" w:color="auto"/>
          </w:divBdr>
        </w:div>
        <w:div w:id="183174850">
          <w:marLeft w:val="864"/>
          <w:marRight w:val="0"/>
          <w:marTop w:val="67"/>
          <w:marBottom w:val="0"/>
          <w:divBdr>
            <w:top w:val="none" w:sz="0" w:space="0" w:color="auto"/>
            <w:left w:val="none" w:sz="0" w:space="0" w:color="auto"/>
            <w:bottom w:val="none" w:sz="0" w:space="0" w:color="auto"/>
            <w:right w:val="none" w:sz="0" w:space="0" w:color="auto"/>
          </w:divBdr>
        </w:div>
        <w:div w:id="1344434331">
          <w:marLeft w:val="864"/>
          <w:marRight w:val="0"/>
          <w:marTop w:val="67"/>
          <w:marBottom w:val="0"/>
          <w:divBdr>
            <w:top w:val="none" w:sz="0" w:space="0" w:color="auto"/>
            <w:left w:val="none" w:sz="0" w:space="0" w:color="auto"/>
            <w:bottom w:val="none" w:sz="0" w:space="0" w:color="auto"/>
            <w:right w:val="none" w:sz="0" w:space="0" w:color="auto"/>
          </w:divBdr>
        </w:div>
        <w:div w:id="287781631">
          <w:marLeft w:val="864"/>
          <w:marRight w:val="0"/>
          <w:marTop w:val="67"/>
          <w:marBottom w:val="0"/>
          <w:divBdr>
            <w:top w:val="none" w:sz="0" w:space="0" w:color="auto"/>
            <w:left w:val="none" w:sz="0" w:space="0" w:color="auto"/>
            <w:bottom w:val="none" w:sz="0" w:space="0" w:color="auto"/>
            <w:right w:val="none" w:sz="0" w:space="0" w:color="auto"/>
          </w:divBdr>
        </w:div>
        <w:div w:id="1906796166">
          <w:marLeft w:val="432"/>
          <w:marRight w:val="0"/>
          <w:marTop w:val="82"/>
          <w:marBottom w:val="0"/>
          <w:divBdr>
            <w:top w:val="none" w:sz="0" w:space="0" w:color="auto"/>
            <w:left w:val="none" w:sz="0" w:space="0" w:color="auto"/>
            <w:bottom w:val="none" w:sz="0" w:space="0" w:color="auto"/>
            <w:right w:val="none" w:sz="0" w:space="0" w:color="auto"/>
          </w:divBdr>
        </w:div>
        <w:div w:id="1073699027">
          <w:marLeft w:val="432"/>
          <w:marRight w:val="0"/>
          <w:marTop w:val="82"/>
          <w:marBottom w:val="0"/>
          <w:divBdr>
            <w:top w:val="none" w:sz="0" w:space="0" w:color="auto"/>
            <w:left w:val="none" w:sz="0" w:space="0" w:color="auto"/>
            <w:bottom w:val="none" w:sz="0" w:space="0" w:color="auto"/>
            <w:right w:val="none" w:sz="0" w:space="0" w:color="auto"/>
          </w:divBdr>
        </w:div>
        <w:div w:id="1097556340">
          <w:marLeft w:val="432"/>
          <w:marRight w:val="0"/>
          <w:marTop w:val="82"/>
          <w:marBottom w:val="0"/>
          <w:divBdr>
            <w:top w:val="none" w:sz="0" w:space="0" w:color="auto"/>
            <w:left w:val="none" w:sz="0" w:space="0" w:color="auto"/>
            <w:bottom w:val="none" w:sz="0" w:space="0" w:color="auto"/>
            <w:right w:val="none" w:sz="0" w:space="0" w:color="auto"/>
          </w:divBdr>
        </w:div>
        <w:div w:id="1439640987">
          <w:marLeft w:val="432"/>
          <w:marRight w:val="0"/>
          <w:marTop w:val="82"/>
          <w:marBottom w:val="0"/>
          <w:divBdr>
            <w:top w:val="none" w:sz="0" w:space="0" w:color="auto"/>
            <w:left w:val="none" w:sz="0" w:space="0" w:color="auto"/>
            <w:bottom w:val="none" w:sz="0" w:space="0" w:color="auto"/>
            <w:right w:val="none" w:sz="0" w:space="0" w:color="auto"/>
          </w:divBdr>
        </w:div>
        <w:div w:id="668602880">
          <w:marLeft w:val="432"/>
          <w:marRight w:val="0"/>
          <w:marTop w:val="82"/>
          <w:marBottom w:val="0"/>
          <w:divBdr>
            <w:top w:val="none" w:sz="0" w:space="0" w:color="auto"/>
            <w:left w:val="none" w:sz="0" w:space="0" w:color="auto"/>
            <w:bottom w:val="none" w:sz="0" w:space="0" w:color="auto"/>
            <w:right w:val="none" w:sz="0" w:space="0" w:color="auto"/>
          </w:divBdr>
        </w:div>
        <w:div w:id="233857179">
          <w:marLeft w:val="432"/>
          <w:marRight w:val="0"/>
          <w:marTop w:val="82"/>
          <w:marBottom w:val="0"/>
          <w:divBdr>
            <w:top w:val="none" w:sz="0" w:space="0" w:color="auto"/>
            <w:left w:val="none" w:sz="0" w:space="0" w:color="auto"/>
            <w:bottom w:val="none" w:sz="0" w:space="0" w:color="auto"/>
            <w:right w:val="none" w:sz="0" w:space="0" w:color="auto"/>
          </w:divBdr>
        </w:div>
        <w:div w:id="808861798">
          <w:marLeft w:val="432"/>
          <w:marRight w:val="0"/>
          <w:marTop w:val="82"/>
          <w:marBottom w:val="0"/>
          <w:divBdr>
            <w:top w:val="none" w:sz="0" w:space="0" w:color="auto"/>
            <w:left w:val="none" w:sz="0" w:space="0" w:color="auto"/>
            <w:bottom w:val="none" w:sz="0" w:space="0" w:color="auto"/>
            <w:right w:val="none" w:sz="0" w:space="0" w:color="auto"/>
          </w:divBdr>
        </w:div>
        <w:div w:id="854810631">
          <w:marLeft w:val="432"/>
          <w:marRight w:val="0"/>
          <w:marTop w:val="86"/>
          <w:marBottom w:val="0"/>
          <w:divBdr>
            <w:top w:val="none" w:sz="0" w:space="0" w:color="auto"/>
            <w:left w:val="none" w:sz="0" w:space="0" w:color="auto"/>
            <w:bottom w:val="none" w:sz="0" w:space="0" w:color="auto"/>
            <w:right w:val="none" w:sz="0" w:space="0" w:color="auto"/>
          </w:divBdr>
        </w:div>
        <w:div w:id="538981071">
          <w:marLeft w:val="432"/>
          <w:marRight w:val="0"/>
          <w:marTop w:val="110"/>
          <w:marBottom w:val="0"/>
          <w:divBdr>
            <w:top w:val="none" w:sz="0" w:space="0" w:color="auto"/>
            <w:left w:val="none" w:sz="0" w:space="0" w:color="auto"/>
            <w:bottom w:val="none" w:sz="0" w:space="0" w:color="auto"/>
            <w:right w:val="none" w:sz="0" w:space="0" w:color="auto"/>
          </w:divBdr>
        </w:div>
        <w:div w:id="1327174250">
          <w:marLeft w:val="432"/>
          <w:marRight w:val="0"/>
          <w:marTop w:val="82"/>
          <w:marBottom w:val="0"/>
          <w:divBdr>
            <w:top w:val="none" w:sz="0" w:space="0" w:color="auto"/>
            <w:left w:val="none" w:sz="0" w:space="0" w:color="auto"/>
            <w:bottom w:val="none" w:sz="0" w:space="0" w:color="auto"/>
            <w:right w:val="none" w:sz="0" w:space="0" w:color="auto"/>
          </w:divBdr>
        </w:div>
        <w:div w:id="1731267887">
          <w:marLeft w:val="432"/>
          <w:marRight w:val="0"/>
          <w:marTop w:val="82"/>
          <w:marBottom w:val="0"/>
          <w:divBdr>
            <w:top w:val="none" w:sz="0" w:space="0" w:color="auto"/>
            <w:left w:val="none" w:sz="0" w:space="0" w:color="auto"/>
            <w:bottom w:val="none" w:sz="0" w:space="0" w:color="auto"/>
            <w:right w:val="none" w:sz="0" w:space="0" w:color="auto"/>
          </w:divBdr>
        </w:div>
        <w:div w:id="1165123210">
          <w:marLeft w:val="432"/>
          <w:marRight w:val="0"/>
          <w:marTop w:val="86"/>
          <w:marBottom w:val="0"/>
          <w:divBdr>
            <w:top w:val="none" w:sz="0" w:space="0" w:color="auto"/>
            <w:left w:val="none" w:sz="0" w:space="0" w:color="auto"/>
            <w:bottom w:val="none" w:sz="0" w:space="0" w:color="auto"/>
            <w:right w:val="none" w:sz="0" w:space="0" w:color="auto"/>
          </w:divBdr>
        </w:div>
        <w:div w:id="1863979804">
          <w:marLeft w:val="432"/>
          <w:marRight w:val="0"/>
          <w:marTop w:val="110"/>
          <w:marBottom w:val="0"/>
          <w:divBdr>
            <w:top w:val="none" w:sz="0" w:space="0" w:color="auto"/>
            <w:left w:val="none" w:sz="0" w:space="0" w:color="auto"/>
            <w:bottom w:val="none" w:sz="0" w:space="0" w:color="auto"/>
            <w:right w:val="none" w:sz="0" w:space="0" w:color="auto"/>
          </w:divBdr>
        </w:div>
        <w:div w:id="713191156">
          <w:marLeft w:val="864"/>
          <w:marRight w:val="0"/>
          <w:marTop w:val="91"/>
          <w:marBottom w:val="0"/>
          <w:divBdr>
            <w:top w:val="none" w:sz="0" w:space="0" w:color="auto"/>
            <w:left w:val="none" w:sz="0" w:space="0" w:color="auto"/>
            <w:bottom w:val="none" w:sz="0" w:space="0" w:color="auto"/>
            <w:right w:val="none" w:sz="0" w:space="0" w:color="auto"/>
          </w:divBdr>
        </w:div>
        <w:div w:id="978999489">
          <w:marLeft w:val="864"/>
          <w:marRight w:val="0"/>
          <w:marTop w:val="91"/>
          <w:marBottom w:val="0"/>
          <w:divBdr>
            <w:top w:val="none" w:sz="0" w:space="0" w:color="auto"/>
            <w:left w:val="none" w:sz="0" w:space="0" w:color="auto"/>
            <w:bottom w:val="none" w:sz="0" w:space="0" w:color="auto"/>
            <w:right w:val="none" w:sz="0" w:space="0" w:color="auto"/>
          </w:divBdr>
        </w:div>
        <w:div w:id="333342088">
          <w:marLeft w:val="432"/>
          <w:marRight w:val="0"/>
          <w:marTop w:val="86"/>
          <w:marBottom w:val="0"/>
          <w:divBdr>
            <w:top w:val="none" w:sz="0" w:space="0" w:color="auto"/>
            <w:left w:val="none" w:sz="0" w:space="0" w:color="auto"/>
            <w:bottom w:val="none" w:sz="0" w:space="0" w:color="auto"/>
            <w:right w:val="none" w:sz="0" w:space="0" w:color="auto"/>
          </w:divBdr>
        </w:div>
        <w:div w:id="650333530">
          <w:marLeft w:val="432"/>
          <w:marRight w:val="0"/>
          <w:marTop w:val="110"/>
          <w:marBottom w:val="0"/>
          <w:divBdr>
            <w:top w:val="none" w:sz="0" w:space="0" w:color="auto"/>
            <w:left w:val="none" w:sz="0" w:space="0" w:color="auto"/>
            <w:bottom w:val="none" w:sz="0" w:space="0" w:color="auto"/>
            <w:right w:val="none" w:sz="0" w:space="0" w:color="auto"/>
          </w:divBdr>
        </w:div>
        <w:div w:id="370106412">
          <w:marLeft w:val="432"/>
          <w:marRight w:val="0"/>
          <w:marTop w:val="86"/>
          <w:marBottom w:val="0"/>
          <w:divBdr>
            <w:top w:val="none" w:sz="0" w:space="0" w:color="auto"/>
            <w:left w:val="none" w:sz="0" w:space="0" w:color="auto"/>
            <w:bottom w:val="none" w:sz="0" w:space="0" w:color="auto"/>
            <w:right w:val="none" w:sz="0" w:space="0" w:color="auto"/>
          </w:divBdr>
        </w:div>
        <w:div w:id="183633318">
          <w:marLeft w:val="432"/>
          <w:marRight w:val="0"/>
          <w:marTop w:val="110"/>
          <w:marBottom w:val="0"/>
          <w:divBdr>
            <w:top w:val="none" w:sz="0" w:space="0" w:color="auto"/>
            <w:left w:val="none" w:sz="0" w:space="0" w:color="auto"/>
            <w:bottom w:val="none" w:sz="0" w:space="0" w:color="auto"/>
            <w:right w:val="none" w:sz="0" w:space="0" w:color="auto"/>
          </w:divBdr>
        </w:div>
        <w:div w:id="1000080276">
          <w:marLeft w:val="432"/>
          <w:marRight w:val="0"/>
          <w:marTop w:val="48"/>
          <w:marBottom w:val="0"/>
          <w:divBdr>
            <w:top w:val="none" w:sz="0" w:space="0" w:color="auto"/>
            <w:left w:val="none" w:sz="0" w:space="0" w:color="auto"/>
            <w:bottom w:val="none" w:sz="0" w:space="0" w:color="auto"/>
            <w:right w:val="none" w:sz="0" w:space="0" w:color="auto"/>
          </w:divBdr>
        </w:div>
        <w:div w:id="1100103199">
          <w:marLeft w:val="432"/>
          <w:marRight w:val="0"/>
          <w:marTop w:val="82"/>
          <w:marBottom w:val="0"/>
          <w:divBdr>
            <w:top w:val="none" w:sz="0" w:space="0" w:color="auto"/>
            <w:left w:val="none" w:sz="0" w:space="0" w:color="auto"/>
            <w:bottom w:val="none" w:sz="0" w:space="0" w:color="auto"/>
            <w:right w:val="none" w:sz="0" w:space="0" w:color="auto"/>
          </w:divBdr>
        </w:div>
        <w:div w:id="1471442568">
          <w:marLeft w:val="432"/>
          <w:marRight w:val="0"/>
          <w:marTop w:val="82"/>
          <w:marBottom w:val="0"/>
          <w:divBdr>
            <w:top w:val="none" w:sz="0" w:space="0" w:color="auto"/>
            <w:left w:val="none" w:sz="0" w:space="0" w:color="auto"/>
            <w:bottom w:val="none" w:sz="0" w:space="0" w:color="auto"/>
            <w:right w:val="none" w:sz="0" w:space="0" w:color="auto"/>
          </w:divBdr>
        </w:div>
        <w:div w:id="106312382">
          <w:marLeft w:val="432"/>
          <w:marRight w:val="0"/>
          <w:marTop w:val="82"/>
          <w:marBottom w:val="0"/>
          <w:divBdr>
            <w:top w:val="none" w:sz="0" w:space="0" w:color="auto"/>
            <w:left w:val="none" w:sz="0" w:space="0" w:color="auto"/>
            <w:bottom w:val="none" w:sz="0" w:space="0" w:color="auto"/>
            <w:right w:val="none" w:sz="0" w:space="0" w:color="auto"/>
          </w:divBdr>
        </w:div>
        <w:div w:id="1271857377">
          <w:marLeft w:val="432"/>
          <w:marRight w:val="0"/>
          <w:marTop w:val="82"/>
          <w:marBottom w:val="0"/>
          <w:divBdr>
            <w:top w:val="none" w:sz="0" w:space="0" w:color="auto"/>
            <w:left w:val="none" w:sz="0" w:space="0" w:color="auto"/>
            <w:bottom w:val="none" w:sz="0" w:space="0" w:color="auto"/>
            <w:right w:val="none" w:sz="0" w:space="0" w:color="auto"/>
          </w:divBdr>
        </w:div>
        <w:div w:id="1147824094">
          <w:marLeft w:val="432"/>
          <w:marRight w:val="0"/>
          <w:marTop w:val="82"/>
          <w:marBottom w:val="0"/>
          <w:divBdr>
            <w:top w:val="none" w:sz="0" w:space="0" w:color="auto"/>
            <w:left w:val="none" w:sz="0" w:space="0" w:color="auto"/>
            <w:bottom w:val="none" w:sz="0" w:space="0" w:color="auto"/>
            <w:right w:val="none" w:sz="0" w:space="0" w:color="auto"/>
          </w:divBdr>
        </w:div>
        <w:div w:id="1708330538">
          <w:marLeft w:val="432"/>
          <w:marRight w:val="0"/>
          <w:marTop w:val="82"/>
          <w:marBottom w:val="0"/>
          <w:divBdr>
            <w:top w:val="none" w:sz="0" w:space="0" w:color="auto"/>
            <w:left w:val="none" w:sz="0" w:space="0" w:color="auto"/>
            <w:bottom w:val="none" w:sz="0" w:space="0" w:color="auto"/>
            <w:right w:val="none" w:sz="0" w:space="0" w:color="auto"/>
          </w:divBdr>
        </w:div>
        <w:div w:id="1574511436">
          <w:marLeft w:val="432"/>
          <w:marRight w:val="0"/>
          <w:marTop w:val="48"/>
          <w:marBottom w:val="0"/>
          <w:divBdr>
            <w:top w:val="none" w:sz="0" w:space="0" w:color="auto"/>
            <w:left w:val="none" w:sz="0" w:space="0" w:color="auto"/>
            <w:bottom w:val="none" w:sz="0" w:space="0" w:color="auto"/>
            <w:right w:val="none" w:sz="0" w:space="0" w:color="auto"/>
          </w:divBdr>
        </w:div>
        <w:div w:id="608241904">
          <w:marLeft w:val="432"/>
          <w:marRight w:val="0"/>
          <w:marTop w:val="82"/>
          <w:marBottom w:val="0"/>
          <w:divBdr>
            <w:top w:val="none" w:sz="0" w:space="0" w:color="auto"/>
            <w:left w:val="none" w:sz="0" w:space="0" w:color="auto"/>
            <w:bottom w:val="none" w:sz="0" w:space="0" w:color="auto"/>
            <w:right w:val="none" w:sz="0" w:space="0" w:color="auto"/>
          </w:divBdr>
        </w:div>
        <w:div w:id="1649169544">
          <w:marLeft w:val="432"/>
          <w:marRight w:val="0"/>
          <w:marTop w:val="82"/>
          <w:marBottom w:val="0"/>
          <w:divBdr>
            <w:top w:val="none" w:sz="0" w:space="0" w:color="auto"/>
            <w:left w:val="none" w:sz="0" w:space="0" w:color="auto"/>
            <w:bottom w:val="none" w:sz="0" w:space="0" w:color="auto"/>
            <w:right w:val="none" w:sz="0" w:space="0" w:color="auto"/>
          </w:divBdr>
        </w:div>
        <w:div w:id="197200870">
          <w:marLeft w:val="432"/>
          <w:marRight w:val="0"/>
          <w:marTop w:val="82"/>
          <w:marBottom w:val="0"/>
          <w:divBdr>
            <w:top w:val="none" w:sz="0" w:space="0" w:color="auto"/>
            <w:left w:val="none" w:sz="0" w:space="0" w:color="auto"/>
            <w:bottom w:val="none" w:sz="0" w:space="0" w:color="auto"/>
            <w:right w:val="none" w:sz="0" w:space="0" w:color="auto"/>
          </w:divBdr>
        </w:div>
        <w:div w:id="1977176037">
          <w:marLeft w:val="432"/>
          <w:marRight w:val="0"/>
          <w:marTop w:val="82"/>
          <w:marBottom w:val="0"/>
          <w:divBdr>
            <w:top w:val="none" w:sz="0" w:space="0" w:color="auto"/>
            <w:left w:val="none" w:sz="0" w:space="0" w:color="auto"/>
            <w:bottom w:val="none" w:sz="0" w:space="0" w:color="auto"/>
            <w:right w:val="none" w:sz="0" w:space="0" w:color="auto"/>
          </w:divBdr>
        </w:div>
        <w:div w:id="312103926">
          <w:marLeft w:val="432"/>
          <w:marRight w:val="0"/>
          <w:marTop w:val="8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1119</Words>
  <Characters>6384</Characters>
  <Application>Microsoft Office Word</Application>
  <DocSecurity>0</DocSecurity>
  <Lines>53</Lines>
  <Paragraphs>14</Paragraphs>
  <ScaleCrop>false</ScaleCrop>
  <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PIAS</dc:creator>
  <cp:lastModifiedBy>PIAS</cp:lastModifiedBy>
  <cp:revision>1</cp:revision>
  <dcterms:created xsi:type="dcterms:W3CDTF">2016-03-07T04:57:00Z</dcterms:created>
  <dcterms:modified xsi:type="dcterms:W3CDTF">2016-03-07T04:59:00Z</dcterms:modified>
</cp:coreProperties>
</file>